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89" w:rsidRPr="009B5489" w:rsidRDefault="009B5489" w:rsidP="009B5489">
      <w:pPr>
        <w:shd w:val="clear" w:color="auto" w:fill="FCFCFC"/>
        <w:spacing w:before="300" w:after="150" w:line="540" w:lineRule="atLeast"/>
        <w:outlineLvl w:val="1"/>
        <w:rPr>
          <w:rFonts w:ascii="Arial" w:eastAsia="Times New Roman" w:hAnsi="Arial" w:cs="Arial"/>
          <w:b/>
          <w:bCs/>
          <w:color w:val="444444"/>
          <w:sz w:val="45"/>
          <w:szCs w:val="45"/>
        </w:rPr>
      </w:pPr>
      <w:r w:rsidRPr="009B5489">
        <w:rPr>
          <w:rFonts w:ascii="Arial" w:eastAsia="Times New Roman" w:hAnsi="Arial" w:cs="Arial"/>
          <w:b/>
          <w:bCs/>
          <w:color w:val="444444"/>
          <w:sz w:val="45"/>
          <w:szCs w:val="45"/>
        </w:rPr>
        <w:t>Аварийные методы выхода из ситуации</w:t>
      </w:r>
    </w:p>
    <w:p w:rsidR="009B5489" w:rsidRPr="009B5489" w:rsidRDefault="009B5489" w:rsidP="009B5489">
      <w:pPr>
        <w:shd w:val="clear" w:color="auto" w:fill="FCFCFC"/>
        <w:spacing w:after="375" w:line="240" w:lineRule="auto"/>
        <w:rPr>
          <w:rFonts w:ascii="Arial" w:eastAsia="Times New Roman" w:hAnsi="Arial" w:cs="Arial"/>
          <w:color w:val="444444"/>
          <w:sz w:val="21"/>
          <w:szCs w:val="21"/>
        </w:rPr>
      </w:pPr>
      <w:r w:rsidRPr="009B5489">
        <w:rPr>
          <w:rFonts w:ascii="Arial" w:eastAsia="Times New Roman" w:hAnsi="Arial" w:cs="Arial"/>
          <w:color w:val="444444"/>
          <w:sz w:val="21"/>
          <w:szCs w:val="21"/>
        </w:rPr>
        <w:t>В большинстве случаев услуга связана с аварийной ситуацией – поломкой запора. Поэтому после того как проведено вскрытие, мы предлагаем замену или установку нового запирающего устройства. Нередко, причиной является провисание двери. Проведя аварийное вскрытие замков, мастер на месте подробно проконсультирует по причине случившегося. Расскажет, что нужно сделать, чтобы подобного больше не произошло, а в случае вашего согласия – проведёт необходимые работы.</w:t>
      </w:r>
    </w:p>
    <w:p w:rsidR="009B5489" w:rsidRPr="009B5489" w:rsidRDefault="009B5489" w:rsidP="009B5489">
      <w:pPr>
        <w:shd w:val="clear" w:color="auto" w:fill="FCFCFC"/>
        <w:spacing w:after="375" w:line="240" w:lineRule="auto"/>
        <w:rPr>
          <w:rFonts w:ascii="Arial" w:eastAsia="Times New Roman" w:hAnsi="Arial" w:cs="Arial"/>
          <w:color w:val="444444"/>
          <w:sz w:val="21"/>
          <w:szCs w:val="21"/>
        </w:rPr>
      </w:pPr>
      <w:r w:rsidRPr="009B5489">
        <w:rPr>
          <w:rFonts w:ascii="Arial" w:eastAsia="Times New Roman" w:hAnsi="Arial" w:cs="Arial"/>
          <w:color w:val="444444"/>
          <w:sz w:val="21"/>
          <w:szCs w:val="21"/>
        </w:rPr>
        <w:t>Бывают случаи, когда открыть требуется сейф или сейфовый замок. На дверках этих металлических ящиков в системе запирания тоже присутствуют замки. Будь то механический кодовый, электронный кодовый или ключевой замок, мы гарантируем аккуратное вскрытие любой сейфовой системы запирания. Если же вскрытие замков сейфов выполняется после поломки или какой-то неисправности, мы готовы выполнить ремонт. В случае же банальной потери – можем предложить вам восстановление ключа по замку или сброс кода.</w:t>
      </w:r>
    </w:p>
    <w:p w:rsidR="009B5489" w:rsidRPr="009B5489" w:rsidRDefault="009B5489" w:rsidP="009B5489">
      <w:pPr>
        <w:shd w:val="clear" w:color="auto" w:fill="FCFCFC"/>
        <w:spacing w:after="375" w:line="240" w:lineRule="auto"/>
        <w:rPr>
          <w:rFonts w:ascii="Arial" w:eastAsia="Times New Roman" w:hAnsi="Arial" w:cs="Arial"/>
          <w:color w:val="444444"/>
          <w:sz w:val="21"/>
          <w:szCs w:val="21"/>
        </w:rPr>
      </w:pPr>
      <w:r w:rsidRPr="009B5489">
        <w:rPr>
          <w:rFonts w:ascii="Arial" w:eastAsia="Times New Roman" w:hAnsi="Arial" w:cs="Arial"/>
          <w:color w:val="444444"/>
          <w:sz w:val="21"/>
          <w:szCs w:val="21"/>
        </w:rPr>
        <w:t>Цена вскрытия начинается от 1200 рублей. В зависимости от их количества, от времени суток, от окружающих условий, сумма может корректироваться мастером на месте.</w:t>
      </w:r>
    </w:p>
    <w:p w:rsidR="009B5489" w:rsidRPr="009B5489" w:rsidRDefault="009B5489" w:rsidP="009B5489">
      <w:pPr>
        <w:shd w:val="clear" w:color="auto" w:fill="FCFCFC"/>
        <w:spacing w:before="300" w:after="150" w:line="540" w:lineRule="atLeast"/>
        <w:outlineLvl w:val="1"/>
        <w:rPr>
          <w:rFonts w:ascii="Arial" w:eastAsia="Times New Roman" w:hAnsi="Arial" w:cs="Arial"/>
          <w:b/>
          <w:bCs/>
          <w:color w:val="444444"/>
          <w:sz w:val="45"/>
          <w:szCs w:val="45"/>
        </w:rPr>
      </w:pPr>
      <w:r w:rsidRPr="009B5489">
        <w:rPr>
          <w:rFonts w:ascii="Arial" w:eastAsia="Times New Roman" w:hAnsi="Arial" w:cs="Arial"/>
          <w:b/>
          <w:bCs/>
          <w:color w:val="444444"/>
          <w:sz w:val="45"/>
          <w:szCs w:val="45"/>
        </w:rPr>
        <w:t>Нюансы нашей не легкой работы</w:t>
      </w:r>
    </w:p>
    <w:p w:rsidR="009B5489" w:rsidRPr="009B5489" w:rsidRDefault="009B5489" w:rsidP="009B5489">
      <w:pPr>
        <w:shd w:val="clear" w:color="auto" w:fill="FCFCFC"/>
        <w:spacing w:after="375" w:line="240" w:lineRule="auto"/>
        <w:rPr>
          <w:rFonts w:ascii="Arial" w:eastAsia="Times New Roman" w:hAnsi="Arial" w:cs="Arial"/>
          <w:color w:val="444444"/>
          <w:sz w:val="21"/>
          <w:szCs w:val="21"/>
        </w:rPr>
      </w:pPr>
      <w:r w:rsidRPr="009B5489">
        <w:rPr>
          <w:rFonts w:ascii="Arial" w:eastAsia="Times New Roman" w:hAnsi="Arial" w:cs="Arial"/>
          <w:color w:val="444444"/>
          <w:sz w:val="21"/>
          <w:szCs w:val="21"/>
        </w:rPr>
        <w:t>Нередки и такие ситуации, когда вскрытие хотят осуществить после полной потери ключей от замков. В этих случаях мы требуем от заказчика подтверждение права собственности, либо просим в качестве гарантов выступить соседей и/или участкового.</w:t>
      </w:r>
    </w:p>
    <w:p w:rsidR="009B5489" w:rsidRPr="009B5489" w:rsidRDefault="009B5489" w:rsidP="009B5489">
      <w:pPr>
        <w:shd w:val="clear" w:color="auto" w:fill="FCFCFC"/>
        <w:spacing w:after="375" w:line="240" w:lineRule="auto"/>
        <w:rPr>
          <w:rFonts w:ascii="Arial" w:eastAsia="Times New Roman" w:hAnsi="Arial" w:cs="Arial"/>
          <w:color w:val="444444"/>
          <w:sz w:val="21"/>
          <w:szCs w:val="21"/>
        </w:rPr>
      </w:pPr>
      <w:r w:rsidRPr="009B5489">
        <w:rPr>
          <w:rFonts w:ascii="Arial" w:eastAsia="Times New Roman" w:hAnsi="Arial" w:cs="Arial"/>
          <w:color w:val="444444"/>
          <w:sz w:val="21"/>
          <w:szCs w:val="21"/>
        </w:rPr>
        <w:t>Перед выездом на вскрытие мы задаем заказчику наводящие вопросы, для того, чтобы определить неисправность замков. В подавляющем большинстве случаев перед выездом специалиста модели ваших замков нам уже известны, а это значит, что услуга будет предоставлена максимально аккуратно.</w:t>
      </w:r>
    </w:p>
    <w:p w:rsidR="009B5489" w:rsidRPr="009B5489" w:rsidRDefault="009B5489" w:rsidP="009B5489">
      <w:pPr>
        <w:shd w:val="clear" w:color="auto" w:fill="FCFCFC"/>
        <w:spacing w:after="375" w:line="240" w:lineRule="auto"/>
        <w:rPr>
          <w:rFonts w:ascii="Arial" w:eastAsia="Times New Roman" w:hAnsi="Arial" w:cs="Arial"/>
          <w:color w:val="444444"/>
          <w:sz w:val="21"/>
          <w:szCs w:val="21"/>
        </w:rPr>
      </w:pPr>
      <w:r w:rsidRPr="009B5489">
        <w:rPr>
          <w:rFonts w:ascii="Arial" w:eastAsia="Times New Roman" w:hAnsi="Arial" w:cs="Arial"/>
          <w:color w:val="444444"/>
          <w:sz w:val="21"/>
          <w:szCs w:val="21"/>
        </w:rPr>
        <w:t>Часто сталкивались с ситуацией, когда после вызова мастера, заказчик продолжает ковыряние механизмов средствами, которые есть у него под рукой. Делать этого не нужно совсем. Сломанный замок не оживить хаотичным размахиванием спицы в скважине, если механизм не открывается родным ключом, не откроется он и тогда, когда вы приложите ацкую силу. Этими действиями, скорее всего, вы усложните работу мастеру и увеличите цену вскрытия.</w:t>
      </w:r>
    </w:p>
    <w:p w:rsidR="009B5489" w:rsidRPr="009B5489" w:rsidRDefault="009B5489" w:rsidP="009B5489">
      <w:pPr>
        <w:shd w:val="clear" w:color="auto" w:fill="FCFCFC"/>
        <w:spacing w:before="300" w:after="150" w:line="540" w:lineRule="atLeast"/>
        <w:outlineLvl w:val="1"/>
        <w:rPr>
          <w:rFonts w:ascii="Arial" w:eastAsia="Times New Roman" w:hAnsi="Arial" w:cs="Arial"/>
          <w:b/>
          <w:bCs/>
          <w:color w:val="444444"/>
          <w:sz w:val="45"/>
          <w:szCs w:val="45"/>
        </w:rPr>
      </w:pPr>
      <w:r w:rsidRPr="009B5489">
        <w:rPr>
          <w:rFonts w:ascii="Arial" w:eastAsia="Times New Roman" w:hAnsi="Arial" w:cs="Arial"/>
          <w:b/>
          <w:bCs/>
          <w:color w:val="444444"/>
          <w:sz w:val="45"/>
          <w:szCs w:val="45"/>
        </w:rPr>
        <w:t>О конкуренции и низких ценах</w:t>
      </w:r>
    </w:p>
    <w:p w:rsidR="009B5489" w:rsidRPr="009B5489" w:rsidRDefault="009B5489" w:rsidP="009B5489">
      <w:pPr>
        <w:shd w:val="clear" w:color="auto" w:fill="FCFCFC"/>
        <w:spacing w:after="375" w:line="240" w:lineRule="auto"/>
        <w:rPr>
          <w:rFonts w:ascii="Arial" w:eastAsia="Times New Roman" w:hAnsi="Arial" w:cs="Arial"/>
          <w:color w:val="444444"/>
          <w:sz w:val="21"/>
          <w:szCs w:val="21"/>
        </w:rPr>
      </w:pPr>
      <w:r w:rsidRPr="009B5489">
        <w:rPr>
          <w:rFonts w:ascii="Arial" w:eastAsia="Times New Roman" w:hAnsi="Arial" w:cs="Arial"/>
          <w:color w:val="444444"/>
          <w:sz w:val="21"/>
          <w:szCs w:val="21"/>
        </w:rPr>
        <w:t>В последнее время мы всё чаще сталкиваемся с недобросовестными «вскрывателями», которые приступают к работе без знаний и опыта. В итоге мы выезжаем на закрытую дверь заказчика, в которой замков уже не разобрать – настолько сильно они бывают рассверлены.</w:t>
      </w:r>
    </w:p>
    <w:p w:rsidR="009B5489" w:rsidRPr="009B5489" w:rsidRDefault="009B5489" w:rsidP="009B5489">
      <w:pPr>
        <w:shd w:val="clear" w:color="auto" w:fill="FCFCFC"/>
        <w:spacing w:after="375" w:line="240" w:lineRule="auto"/>
        <w:rPr>
          <w:rFonts w:ascii="Arial" w:eastAsia="Times New Roman" w:hAnsi="Arial" w:cs="Arial"/>
          <w:color w:val="444444"/>
          <w:sz w:val="21"/>
          <w:szCs w:val="21"/>
        </w:rPr>
      </w:pPr>
      <w:r w:rsidRPr="009B5489">
        <w:rPr>
          <w:rFonts w:ascii="Arial" w:eastAsia="Times New Roman" w:hAnsi="Arial" w:cs="Arial"/>
          <w:color w:val="444444"/>
          <w:sz w:val="21"/>
          <w:szCs w:val="21"/>
        </w:rPr>
        <w:t>Удивляет в этом случае и реакция заказчиков: они платят деньги, при этом не малые, даже тогда, когда халтурщики и шарлатаны не смогли открыть им дверь, даже с разрушением замков!</w:t>
      </w:r>
    </w:p>
    <w:p w:rsidR="009B5489" w:rsidRPr="009B5489" w:rsidRDefault="009B5489" w:rsidP="009B5489">
      <w:pPr>
        <w:shd w:val="clear" w:color="auto" w:fill="FCFCFC"/>
        <w:spacing w:before="300" w:after="150" w:line="540" w:lineRule="atLeast"/>
        <w:outlineLvl w:val="1"/>
        <w:rPr>
          <w:rFonts w:ascii="Arial" w:eastAsia="Times New Roman" w:hAnsi="Arial" w:cs="Arial"/>
          <w:b/>
          <w:bCs/>
          <w:color w:val="444444"/>
          <w:sz w:val="45"/>
          <w:szCs w:val="45"/>
        </w:rPr>
      </w:pPr>
      <w:r w:rsidRPr="009B5489">
        <w:rPr>
          <w:rFonts w:ascii="Arial" w:eastAsia="Times New Roman" w:hAnsi="Arial" w:cs="Arial"/>
          <w:b/>
          <w:bCs/>
          <w:color w:val="444444"/>
          <w:sz w:val="45"/>
          <w:szCs w:val="45"/>
        </w:rPr>
        <w:t>Как выбрать специалиста, чтобы не прогадать?</w:t>
      </w:r>
    </w:p>
    <w:p w:rsidR="009B5489" w:rsidRPr="009B5489" w:rsidRDefault="009B5489" w:rsidP="009B5489">
      <w:pPr>
        <w:shd w:val="clear" w:color="auto" w:fill="FCFCFC"/>
        <w:spacing w:after="375" w:line="240" w:lineRule="auto"/>
        <w:rPr>
          <w:rFonts w:ascii="Arial" w:eastAsia="Times New Roman" w:hAnsi="Arial" w:cs="Arial"/>
          <w:color w:val="444444"/>
          <w:sz w:val="21"/>
          <w:szCs w:val="21"/>
        </w:rPr>
      </w:pPr>
      <w:r w:rsidRPr="009B5489">
        <w:rPr>
          <w:rFonts w:ascii="Arial" w:eastAsia="Times New Roman" w:hAnsi="Arial" w:cs="Arial"/>
          <w:color w:val="444444"/>
          <w:sz w:val="21"/>
          <w:szCs w:val="21"/>
        </w:rPr>
        <w:lastRenderedPageBreak/>
        <w:t>В связи с этим, хотим дать несколько советов тем, кто занимается поиском специалистов по вскрытию замков.</w:t>
      </w:r>
    </w:p>
    <w:p w:rsidR="009B5489" w:rsidRPr="009B5489" w:rsidRDefault="009B5489" w:rsidP="009B5489">
      <w:pPr>
        <w:numPr>
          <w:ilvl w:val="0"/>
          <w:numId w:val="1"/>
        </w:numPr>
        <w:shd w:val="clear" w:color="auto" w:fill="FCFCFC"/>
        <w:spacing w:before="100" w:beforeAutospacing="1" w:after="100" w:afterAutospacing="1" w:line="240" w:lineRule="auto"/>
        <w:rPr>
          <w:rFonts w:ascii="Arial" w:eastAsia="Times New Roman" w:hAnsi="Arial" w:cs="Arial"/>
          <w:color w:val="444444"/>
          <w:sz w:val="21"/>
          <w:szCs w:val="21"/>
        </w:rPr>
      </w:pPr>
      <w:r w:rsidRPr="009B5489">
        <w:rPr>
          <w:rFonts w:ascii="Arial" w:eastAsia="Times New Roman" w:hAnsi="Arial" w:cs="Arial"/>
          <w:color w:val="444444"/>
          <w:sz w:val="21"/>
          <w:szCs w:val="21"/>
        </w:rPr>
        <w:t>Не ведитесь на низкую цену. В сфере услуг дешево работает только тот, кто не имеет опыта и знаний. Вам важно не только открыть, но и сохранить функционал – это сможет сделать только специалист. А специалист дешево работать не будет.</w:t>
      </w:r>
    </w:p>
    <w:p w:rsidR="009B5489" w:rsidRPr="009B5489" w:rsidRDefault="009B5489" w:rsidP="009B5489">
      <w:pPr>
        <w:numPr>
          <w:ilvl w:val="0"/>
          <w:numId w:val="1"/>
        </w:numPr>
        <w:shd w:val="clear" w:color="auto" w:fill="FCFCFC"/>
        <w:spacing w:before="100" w:beforeAutospacing="1" w:after="100" w:afterAutospacing="1" w:line="240" w:lineRule="auto"/>
        <w:rPr>
          <w:rFonts w:ascii="Arial" w:eastAsia="Times New Roman" w:hAnsi="Arial" w:cs="Arial"/>
          <w:color w:val="444444"/>
          <w:sz w:val="21"/>
          <w:szCs w:val="21"/>
        </w:rPr>
      </w:pPr>
      <w:r w:rsidRPr="009B5489">
        <w:rPr>
          <w:rFonts w:ascii="Arial" w:eastAsia="Times New Roman" w:hAnsi="Arial" w:cs="Arial"/>
          <w:color w:val="444444"/>
          <w:sz w:val="21"/>
          <w:szCs w:val="21"/>
        </w:rPr>
        <w:t>Не бойтесь поинтересоваться у мастера по телефону, каким образом он будет открывать замок. Тот, кто ни черта не соображает, отвечать будет уклончиво, и именно он по приезду раскурочит вам дверь. Специалист всегда сам задает наводящие вопросы, чтобы максимально подробно определить модели замков и точно знает, какими путями он будет решать сложившуюся ситуацию.</w:t>
      </w:r>
    </w:p>
    <w:p w:rsidR="00DE2B2E" w:rsidRDefault="00DE2B2E"/>
    <w:sectPr w:rsidR="00DE2B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8153D"/>
    <w:multiLevelType w:val="multilevel"/>
    <w:tmpl w:val="6ECA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B5489"/>
    <w:rsid w:val="009B5489"/>
    <w:rsid w:val="00DE2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B54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5489"/>
    <w:rPr>
      <w:rFonts w:ascii="Times New Roman" w:eastAsia="Times New Roman" w:hAnsi="Times New Roman" w:cs="Times New Roman"/>
      <w:b/>
      <w:bCs/>
      <w:sz w:val="36"/>
      <w:szCs w:val="36"/>
    </w:rPr>
  </w:style>
  <w:style w:type="paragraph" w:styleId="a3">
    <w:name w:val="Normal (Web)"/>
    <w:basedOn w:val="a"/>
    <w:uiPriority w:val="99"/>
    <w:semiHidden/>
    <w:unhideWhenUsed/>
    <w:rsid w:val="009B54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36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йцуукке</dc:creator>
  <cp:keywords/>
  <dc:description/>
  <cp:lastModifiedBy>йцуукке</cp:lastModifiedBy>
  <cp:revision>2</cp:revision>
  <dcterms:created xsi:type="dcterms:W3CDTF">2017-11-30T08:10:00Z</dcterms:created>
  <dcterms:modified xsi:type="dcterms:W3CDTF">2017-11-30T08:10:00Z</dcterms:modified>
</cp:coreProperties>
</file>